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9358" w:type="dxa"/>
        <w:tblLook w:val="01E0" w:firstRow="1" w:lastRow="1" w:firstColumn="1" w:lastColumn="1" w:noHBand="0" w:noVBand="0"/>
      </w:tblPr>
      <w:tblGrid>
        <w:gridCol w:w="12150"/>
        <w:gridCol w:w="2496"/>
        <w:gridCol w:w="2356"/>
        <w:gridCol w:w="2356"/>
      </w:tblGrid>
      <w:tr w:rsidR="0030624D" w:rsidTr="004E7872">
        <w:tc>
          <w:tcPr>
            <w:tcW w:w="4765" w:type="dxa"/>
          </w:tcPr>
          <w:p w:rsidR="0030624D" w:rsidRDefault="0030624D">
            <w:r w:rsidRPr="00B3229E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37D01FB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7pt;height:175.5pt">
                  <v:imagedata r:id="rId6" o:title="Баш 2"/>
                </v:shape>
              </w:pict>
            </w:r>
          </w:p>
        </w:tc>
        <w:tc>
          <w:tcPr>
            <w:tcW w:w="5063" w:type="dxa"/>
          </w:tcPr>
          <w:p w:rsidR="0030624D" w:rsidRPr="004E7872" w:rsidRDefault="0030624D" w:rsidP="0087594C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65" w:type="dxa"/>
          </w:tcPr>
          <w:p w:rsidR="0030624D" w:rsidRDefault="003062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5" w:type="dxa"/>
          </w:tcPr>
          <w:p w:rsidR="0030624D" w:rsidRDefault="003062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24D" w:rsidTr="0030624D">
        <w:trPr>
          <w:trHeight w:val="80"/>
        </w:trPr>
        <w:tc>
          <w:tcPr>
            <w:tcW w:w="4765" w:type="dxa"/>
          </w:tcPr>
          <w:p w:rsidR="0030624D" w:rsidRDefault="0030624D" w:rsidP="0030624D">
            <w:pPr>
              <w:spacing w:after="0"/>
            </w:pPr>
            <w:bookmarkStart w:id="0" w:name="_GoBack"/>
            <w:bookmarkEnd w:id="0"/>
          </w:p>
        </w:tc>
        <w:tc>
          <w:tcPr>
            <w:tcW w:w="5063" w:type="dxa"/>
          </w:tcPr>
          <w:p w:rsidR="0030624D" w:rsidRPr="004E7872" w:rsidRDefault="0030624D" w:rsidP="0087594C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65" w:type="dxa"/>
          </w:tcPr>
          <w:p w:rsidR="0030624D" w:rsidRDefault="003062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5" w:type="dxa"/>
          </w:tcPr>
          <w:p w:rsidR="0030624D" w:rsidRDefault="003062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E5B98" w:rsidRDefault="001E5B98" w:rsidP="001E5B98">
      <w:pPr>
        <w:pStyle w:val="Default"/>
      </w:pPr>
    </w:p>
    <w:p w:rsidR="001E5B98" w:rsidRDefault="001E5B98" w:rsidP="004556DA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Положение</w:t>
      </w:r>
    </w:p>
    <w:p w:rsidR="001E5B98" w:rsidRDefault="001E5B98" w:rsidP="004556DA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о порядке обеспечения и учета, использования и мерах, обеспечивающих сохранность библиот</w:t>
      </w:r>
      <w:r w:rsidR="0012492D">
        <w:rPr>
          <w:b/>
          <w:bCs/>
          <w:sz w:val="23"/>
          <w:szCs w:val="23"/>
        </w:rPr>
        <w:t>ечного фонда учебной литературы.</w:t>
      </w:r>
    </w:p>
    <w:p w:rsidR="0012492D" w:rsidRDefault="0012492D" w:rsidP="004556DA">
      <w:pPr>
        <w:pStyle w:val="Default"/>
        <w:jc w:val="center"/>
        <w:rPr>
          <w:sz w:val="23"/>
          <w:szCs w:val="23"/>
        </w:rPr>
      </w:pPr>
    </w:p>
    <w:p w:rsidR="001E5B98" w:rsidRPr="004556DA" w:rsidRDefault="001E5B98" w:rsidP="0012492D">
      <w:pPr>
        <w:pStyle w:val="Default"/>
        <w:jc w:val="both"/>
      </w:pPr>
      <w:r w:rsidRPr="004556DA">
        <w:t xml:space="preserve">Настоящее Положение составлено в соответствии с Приказом </w:t>
      </w:r>
      <w:proofErr w:type="spellStart"/>
      <w:r w:rsidRPr="004556DA">
        <w:t>МОиН</w:t>
      </w:r>
      <w:proofErr w:type="spellEnd"/>
      <w:r w:rsidRPr="004556DA">
        <w:t xml:space="preserve"> РТ № 1877/12 от 30.03.12г. «Об утверждении Положения о порядке обеспечения учебной литературой обще</w:t>
      </w:r>
      <w:r w:rsidR="004556DA">
        <w:t>-</w:t>
      </w:r>
      <w:r w:rsidRPr="004556DA">
        <w:t xml:space="preserve">образовательных учреждений РТ, Порядка учета библиотечного фонда учебной литературы общеобразовательного учреждения», письма </w:t>
      </w:r>
      <w:proofErr w:type="spellStart"/>
      <w:r w:rsidRPr="004556DA">
        <w:t>МОиН</w:t>
      </w:r>
      <w:proofErr w:type="spellEnd"/>
      <w:r w:rsidRPr="004556DA">
        <w:t xml:space="preserve"> РФ № МД-1634/03 от 8.12.11г. «Об использовании учебников в образовательном процессе» и Инструкцией об учет</w:t>
      </w:r>
      <w:r w:rsidR="004556DA" w:rsidRPr="004556DA">
        <w:t xml:space="preserve">е библиотечного фонда библиотек </w:t>
      </w:r>
      <w:r w:rsidRPr="004556DA">
        <w:t xml:space="preserve">образовательных учреждений, утвержденной Приказом Министерства образования Российской Федерации от 24.08.2000 № 2488. </w:t>
      </w:r>
    </w:p>
    <w:p w:rsidR="001E5B98" w:rsidRPr="004556DA" w:rsidRDefault="001E5B98" w:rsidP="0012492D">
      <w:pPr>
        <w:pStyle w:val="Default"/>
        <w:jc w:val="both"/>
        <w:rPr>
          <w:b/>
        </w:rPr>
      </w:pPr>
      <w:r w:rsidRPr="004556DA">
        <w:rPr>
          <w:b/>
        </w:rPr>
        <w:t xml:space="preserve">1. ОБЩИЕ ПОЛОЖЕНИЯ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1.1. Библиотечный фонд учебной литературы учитывается и хранится отдельно от основного библиотечного фонда библиотеки общеобразовательного учреждения (далее – Учреждение).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1.2. Учет библиотечного фонда учебной литературы отражает поступление в фонд, выбытие из фонда, величину всего фонда учебной литературы и служит основой для обеспечения сохранности фонда и контроля за наличием и движением учебной литературы.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1.3. Учет библиотечного фонда учебной литературы осуществляется в электронном виде в АИБС МАРК-SQL: "Книга суммарного учета" (далее – КСУ), "Список документов учебной литературы", "Список учета учебных материалов временного характера", электронным фондом учебной литературы (далее – ЭФУЛ).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1.4. Учету подлежат все виды учебной литературы, включенные в библиотечный фонд.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2. УЧЕТ ФОНДА УЧЕБНОЙ ЛИТЕРАТУРЫ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2.1. К фонду учебной литературы относятся: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- все учебники; </w:t>
      </w:r>
    </w:p>
    <w:p w:rsidR="004556DA" w:rsidRDefault="001E5B98" w:rsidP="0012492D">
      <w:pPr>
        <w:pStyle w:val="Default"/>
        <w:jc w:val="both"/>
      </w:pPr>
      <w:r w:rsidRPr="004556DA">
        <w:t xml:space="preserve">- учебные пособия;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- математические таблицы;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- сборники упражнений и задач;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- практикумы;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- книги для чтения;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- хрестоматии. </w:t>
      </w:r>
    </w:p>
    <w:p w:rsidR="001E5B98" w:rsidRPr="004556DA" w:rsidRDefault="001E5B98" w:rsidP="0012492D">
      <w:pPr>
        <w:pStyle w:val="Default"/>
        <w:jc w:val="both"/>
      </w:pPr>
      <w:r w:rsidRPr="004556DA">
        <w:t>2.2. Учет библиотечного фонда учебников должен</w:t>
      </w:r>
      <w:r w:rsidR="004556DA">
        <w:t xml:space="preserve"> способствовать их сохранности, </w:t>
      </w:r>
      <w:r w:rsidRPr="004556DA">
        <w:t>правильному формированию и целевому использованию. Все операции по учету произво</w:t>
      </w:r>
      <w:r w:rsidR="006C671E">
        <w:t>дятся биб</w:t>
      </w:r>
      <w:r w:rsidR="004556DA">
        <w:t>лиотекарем</w:t>
      </w:r>
      <w:r w:rsidRPr="004556DA">
        <w:t xml:space="preserve">. Сверку данных библиотеки и бухгалтерии необходимо производить ежегодно.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2.3. Учет учебников осуществляется в КСУ, которая ведется в трех частях: </w:t>
      </w:r>
    </w:p>
    <w:p w:rsidR="001E5B98" w:rsidRPr="004556DA" w:rsidRDefault="001E5B98" w:rsidP="0012492D">
      <w:pPr>
        <w:pStyle w:val="Default"/>
        <w:jc w:val="both"/>
      </w:pPr>
      <w:r w:rsidRPr="004556DA">
        <w:t>1 часть. Поступление в фонд. После получения учебников</w:t>
      </w:r>
      <w:r w:rsidR="004556DA" w:rsidRPr="004556DA">
        <w:t xml:space="preserve"> </w:t>
      </w:r>
      <w:r w:rsidRPr="004556DA">
        <w:t xml:space="preserve">записывается общее количество и стоимость, с обязательным указанием номера и даты сопроводительного документа. Номер записи ежегодно начинается с № 1 и идет по порядку поступлений. </w:t>
      </w:r>
    </w:p>
    <w:p w:rsidR="001E5B98" w:rsidRPr="004556DA" w:rsidRDefault="001E5B98" w:rsidP="0012492D">
      <w:pPr>
        <w:pStyle w:val="Default"/>
        <w:jc w:val="both"/>
      </w:pPr>
      <w:r w:rsidRPr="004556DA">
        <w:t>2 часть. Выбытие из фонда. Записываются номера актов на списание учебников с указанием даты утверждения акта и общего количества списанных</w:t>
      </w:r>
      <w:r w:rsidR="004556DA" w:rsidRPr="004556DA">
        <w:t xml:space="preserve"> </w:t>
      </w:r>
      <w:r w:rsidRPr="004556DA">
        <w:t>учебников</w:t>
      </w:r>
      <w:r w:rsidR="004556DA" w:rsidRPr="004556DA">
        <w:t xml:space="preserve"> </w:t>
      </w:r>
      <w:r w:rsidRPr="004556DA">
        <w:t xml:space="preserve">на общую сумму. Нумерация записей о выбывших изданиях из года в год продолжается.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3 часть. Итоги учета движения фондов. Записываются итоги движения фонда учебников: общее количество поступивших учебников за текущий год, на сумму. Общее количество выбывших </w:t>
      </w:r>
      <w:r w:rsidRPr="004556DA">
        <w:lastRenderedPageBreak/>
        <w:t xml:space="preserve">учебников за текущий год, на сумму. Общее количество учебников, состоящих на 1 января последующего года, на сумму. </w:t>
      </w:r>
      <w:r w:rsidR="004556DA" w:rsidRPr="004556DA">
        <w:t xml:space="preserve"> </w:t>
      </w:r>
      <w:r w:rsidRPr="004556DA">
        <w:t xml:space="preserve">КСУ по учебникам хранится в АИБС МАРК-SQL постоянно. </w:t>
      </w:r>
    </w:p>
    <w:p w:rsidR="001E5B98" w:rsidRPr="004556DA" w:rsidRDefault="001E5B98" w:rsidP="0012492D">
      <w:pPr>
        <w:pStyle w:val="Default"/>
        <w:jc w:val="both"/>
      </w:pPr>
      <w:r w:rsidRPr="004556DA">
        <w:t>2.4. Индивидуальный (групповой) учет учебников осуществляется в электронном списке учета учебников в АИБС МАРК-SQL. На карточке указывается библиографическое описание учебника, сведения о количестве поступив</w:t>
      </w:r>
      <w:r w:rsidR="004556DA">
        <w:t xml:space="preserve">ших учебников с указанием цены, </w:t>
      </w:r>
      <w:r w:rsidRPr="004556DA">
        <w:t xml:space="preserve">регистрационный номер.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Если учебник поступает неоднократно и не имеет отличия, кроме года издания и цены, то все поступления заносятся на единую карточку. Если же в учебнике внесены дополнения и изменения, то на него заводится новая карточка. </w:t>
      </w:r>
      <w:r w:rsidR="0012492D">
        <w:t xml:space="preserve"> </w:t>
      </w:r>
      <w:r w:rsidRPr="004556DA">
        <w:t xml:space="preserve">Карточки на списанные учебники из картотеки учета учебников изымаются сразу же после подписания акта о выбытии.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Чтобы регулировать последовательность регистрационного номера, рекомендуется вести "Журнал регистрации учетных карточек библиотечного фонда школьных учебников" по образцу: номер по порядку, название, количество, цена одного экземпляра, номер записи в КСУ. </w:t>
      </w:r>
    </w:p>
    <w:p w:rsidR="001E5B98" w:rsidRPr="004556DA" w:rsidRDefault="001E5B98" w:rsidP="0012492D">
      <w:pPr>
        <w:pStyle w:val="Default"/>
        <w:jc w:val="both"/>
      </w:pPr>
      <w:r w:rsidRPr="004556DA">
        <w:t>2.5. Учету подлежат все виды учебников и уч</w:t>
      </w:r>
      <w:r w:rsidR="004556DA">
        <w:t xml:space="preserve">ебных пособий. Рабочие тетради, </w:t>
      </w:r>
      <w:r w:rsidRPr="004556DA">
        <w:t xml:space="preserve">дидактические материалы, таблицы, прописи и т.д. являются документами временного характера. Их учет производится в "Тетради учета документов временного характера".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2.6. Взамен утерянных или испорченных учебников принимаются такие же учебники.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Учебники, утерянные и принятые взамен, учитываются в "Тетради учета утерянных учебников и их замены". </w:t>
      </w:r>
    </w:p>
    <w:p w:rsidR="001E5B98" w:rsidRPr="004556DA" w:rsidRDefault="001E5B98" w:rsidP="0012492D">
      <w:pPr>
        <w:pStyle w:val="Default"/>
        <w:jc w:val="both"/>
      </w:pPr>
      <w:r w:rsidRPr="004556DA">
        <w:t>2.7. Учет выбытия учебников. Списание учебников проводится не реже одного раза в год. Списанные учебники сдаются в макулатуру.</w:t>
      </w:r>
      <w:r w:rsidR="004556DA" w:rsidRPr="004556DA">
        <w:t xml:space="preserve"> </w:t>
      </w:r>
      <w:r w:rsidRPr="004556DA">
        <w:t xml:space="preserve">Списанные учебники, находящиеся в хорошем состоянии, могут выдаваться учащимся для подготовки к экзаменам и передаваться для использования в кабинетах. </w:t>
      </w:r>
      <w:r w:rsidR="004556DA" w:rsidRPr="004556DA">
        <w:t xml:space="preserve"> </w:t>
      </w:r>
      <w:r w:rsidRPr="004556DA">
        <w:t xml:space="preserve">На каждый вид списания ("Ветхие", "Устаревшие по содержанию", "Утерянные читателями", "Хищение") составляется акт в 2 экземплярах, который подписывается комиссией и утверждается руководителем Учреждения. Один экземпляр акта подлежит хранению в библиотеке, другой передается под расписку в бухгалтерию, которая производит списание с баланса Учреждения указанной в акте стоимости учебников. </w:t>
      </w:r>
    </w:p>
    <w:p w:rsidR="001E5B98" w:rsidRPr="004556DA" w:rsidRDefault="001E5B98" w:rsidP="0012492D">
      <w:pPr>
        <w:pStyle w:val="Default"/>
        <w:jc w:val="both"/>
      </w:pPr>
      <w:r w:rsidRPr="004556DA">
        <w:t>2.8. Учет выдачи учебников. Библиотекарь</w:t>
      </w:r>
      <w:r w:rsidR="004556DA">
        <w:t xml:space="preserve"> выдает учебники учителям I-IV</w:t>
      </w:r>
      <w:r w:rsidR="004556DA" w:rsidRPr="004556DA">
        <w:t xml:space="preserve"> </w:t>
      </w:r>
      <w:r w:rsidRPr="004556DA">
        <w:t>класс</w:t>
      </w:r>
      <w:r w:rsidR="004556DA">
        <w:t>ов, классным руководителям V-</w:t>
      </w:r>
      <w:r w:rsidR="004556DA">
        <w:rPr>
          <w:lang w:val="en-US"/>
        </w:rPr>
        <w:t>I</w:t>
      </w:r>
      <w:r w:rsidR="004556DA">
        <w:t>X</w:t>
      </w:r>
      <w:r w:rsidRPr="004556DA">
        <w:t xml:space="preserve"> классов или учителям по соответствующему предмету. Количество экземпляров выданных учебников отмечается в особой тетради или формулярах учащегося. Как правило, учебники выдаются учащимся на год. Учебники, по которым обучение ведется несколько лет, могут быть выданы на несколько лет.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2.9. Каждое Учреждение ведет учет состояния и движения фондов в формате ЭФУЛ. </w:t>
      </w:r>
    </w:p>
    <w:p w:rsidR="001E5B98" w:rsidRPr="004556DA" w:rsidRDefault="001E5B98" w:rsidP="0012492D">
      <w:pPr>
        <w:pStyle w:val="Default"/>
        <w:jc w:val="both"/>
      </w:pPr>
      <w:r w:rsidRPr="004556DA">
        <w:rPr>
          <w:b/>
          <w:bCs/>
        </w:rPr>
        <w:t xml:space="preserve">3.Обязанности школьного коллектива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3.1. Учитель: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>анализирует необходимое количество учебной литературы, обеспечивающей реализацию учебного плана Учреждения с учетом преемственности по вертикали (преемственность обучения</w:t>
      </w:r>
      <w:r w:rsidR="004556DA">
        <w:t xml:space="preserve"> с 1 по 9</w:t>
      </w:r>
      <w:r w:rsidRPr="004556DA">
        <w:t xml:space="preserve"> </w:t>
      </w:r>
      <w:proofErr w:type="spellStart"/>
      <w:r w:rsidRPr="004556DA">
        <w:t>кл</w:t>
      </w:r>
      <w:proofErr w:type="spellEnd"/>
      <w:r w:rsidRPr="004556DA">
        <w:t xml:space="preserve">.) и горизонтали (целостность учебно-методического комплекса: программа, учебник, методическое пособие, дидактические и раздаточные материалы (далее - УМК)) в соответствии с образовательной программой Учреждения, количеством учащихся, и формирует потребность в учебной литературе по своему предмету;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следит за состоянием учебной литературы по своему предмету;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обеспечивает соответствие используемой учебной литературы федеральным государственным образовательным стандартам, Федеральным и Региональным перечням;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вносит предложения об утверждении на педагогическом совете Учреждения перечня учебников по своему предмету, необходимых для реализации образовательной программы на следующий учебный год;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своевременно проходит курсовую подготовку по преподаванию в соответствии с заявленным УМК.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3.2. Классный руководитель: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участвует в выдаче и приемке учебной литературы из библиотечного фонда Учреждения;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проверяет наличие комплекта учебной литературы у каждого учащегося класса;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информирует родителей учащихся о перечне необходимой учебной литературы, входящей в комплект учащегося данного класса; количестве </w:t>
      </w:r>
      <w:r w:rsidR="004556DA">
        <w:t xml:space="preserve">учебной литературы, имеющейся в </w:t>
      </w:r>
      <w:r w:rsidRPr="004556DA">
        <w:t xml:space="preserve">библиотеке; ответственности родителей за сохранность учебной литературы;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содействует первоочередному обеспечению учебной литературой учащихся из социально незащищенных семей путем выявления таких учащихся, составления и предоставления поименных списков учителям-предметникам и библиотекарю. </w:t>
      </w:r>
    </w:p>
    <w:p w:rsidR="001E5B98" w:rsidRPr="004556DA" w:rsidRDefault="001E5B98" w:rsidP="0012492D">
      <w:pPr>
        <w:pStyle w:val="Default"/>
        <w:jc w:val="both"/>
      </w:pPr>
      <w:r w:rsidRPr="004556DA">
        <w:lastRenderedPageBreak/>
        <w:t xml:space="preserve">3.3.Библиотекарь: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проводит анализ библиотечного фонда учебной литературы на его соответствие реализуемой Учреждением образовательной программе;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формирует потребность Учреждения в учебной литературе; составляет совместно с заместителем директора по учебной работе заказ на учебную литературу и представляет его на утверждение руководителю;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готовит отчет Учреждения об обеспечении учебной литературой на новый учебный год и о поступлении учебной литературы в библиотечный фонд в соответствии с заказом;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составляет базу данных излишней учебной литературы по Учреждению для включения в муниципальный и республиканский обменные фонды;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информирует педагогов о новинках в области учебного книгоиздания;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проводит мероприятия, направленные на воспитание у учащихся бережного отношения к учебной литературе (проводит конкурсы между классами на лучшую сохранность учебной литературы, участвует в классных часах и других мероприятиях, посвященных бережному отношению к книгам, в том числе к учебной литературе, организует мелкий ремонт учебной литературы). </w:t>
      </w:r>
    </w:p>
    <w:p w:rsidR="004556DA" w:rsidRDefault="001E5B98" w:rsidP="0012492D">
      <w:pPr>
        <w:pStyle w:val="Default"/>
        <w:jc w:val="both"/>
      </w:pPr>
      <w:r w:rsidRPr="004556DA">
        <w:t xml:space="preserve">3.4. Родители (законные представители или лица, их заменяющие):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- могут получать информацию об обеспеченности учащихся учебной литературой;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- обеспечивают сохранность учебников, выданных учащимся, в течение всего срока пользования книгами;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- в случае потери или порчи учебника обязаны по согласованию с заведующим библиотекой заменить его на равноценный;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- могут участвовать в плановых проверках сохранности учебников и учебных пособий. </w:t>
      </w:r>
    </w:p>
    <w:p w:rsidR="001E5B98" w:rsidRPr="004556DA" w:rsidRDefault="004556DA" w:rsidP="0012492D">
      <w:pPr>
        <w:pStyle w:val="Default"/>
        <w:jc w:val="both"/>
      </w:pPr>
      <w:r>
        <w:t>3.5.Заместитель директора</w:t>
      </w:r>
      <w:r w:rsidR="001E5B98" w:rsidRPr="004556DA">
        <w:t xml:space="preserve"> по учебно-воспитательной работе: </w:t>
      </w:r>
    </w:p>
    <w:p w:rsidR="004556DA" w:rsidRDefault="001E5B98" w:rsidP="0012492D">
      <w:pPr>
        <w:pStyle w:val="Default"/>
        <w:spacing w:after="27"/>
        <w:jc w:val="both"/>
      </w:pPr>
      <w:r w:rsidRPr="004556DA">
        <w:t xml:space="preserve">корректирует образовательную программу Учреждения в соответствии федеральными </w:t>
      </w:r>
      <w:proofErr w:type="spellStart"/>
      <w:proofErr w:type="gramStart"/>
      <w:r w:rsidRPr="004556DA">
        <w:t>госу</w:t>
      </w:r>
      <w:proofErr w:type="spellEnd"/>
      <w:r w:rsidR="0012492D">
        <w:t>-</w:t>
      </w:r>
      <w:r w:rsidRPr="004556DA">
        <w:t>дарственными</w:t>
      </w:r>
      <w:proofErr w:type="gramEnd"/>
      <w:r w:rsidRPr="004556DA">
        <w:t xml:space="preserve"> образовательными стандартами и имеющимся фондом учебной литературы; </w:t>
      </w:r>
    </w:p>
    <w:p w:rsidR="001E5B98" w:rsidRPr="004556DA" w:rsidRDefault="001E5B98" w:rsidP="0012492D">
      <w:pPr>
        <w:pStyle w:val="Default"/>
        <w:spacing w:after="27"/>
        <w:jc w:val="both"/>
      </w:pPr>
      <w:r w:rsidRPr="004556DA">
        <w:t xml:space="preserve"> осуществляет контроль за обеспечением учителями преемственности </w:t>
      </w:r>
      <w:r w:rsidR="004556DA">
        <w:t>обучения по вертикали (с 1 по 9</w:t>
      </w:r>
      <w:r w:rsidRPr="004556DA">
        <w:t xml:space="preserve"> </w:t>
      </w:r>
      <w:proofErr w:type="spellStart"/>
      <w:r w:rsidRPr="004556DA">
        <w:t>кл</w:t>
      </w:r>
      <w:proofErr w:type="spellEnd"/>
      <w:r w:rsidRPr="004556DA">
        <w:t xml:space="preserve">.) и горизонтали (целостность УМК - программа, учебник, методическое пособие, дидактические и раздаточные материалы) в соответствии с образовательной программой Учреждения; </w:t>
      </w:r>
    </w:p>
    <w:p w:rsidR="001E5B98" w:rsidRPr="004556DA" w:rsidRDefault="001E5B98" w:rsidP="0012492D">
      <w:pPr>
        <w:pStyle w:val="Default"/>
        <w:spacing w:after="27"/>
        <w:jc w:val="both"/>
      </w:pPr>
      <w:r w:rsidRPr="004556DA">
        <w:t>контролирует обеспеченность учащихся учебн</w:t>
      </w:r>
      <w:r w:rsidR="004556DA">
        <w:t xml:space="preserve">ой литературой в соответствии с </w:t>
      </w:r>
      <w:r w:rsidRPr="004556DA">
        <w:t xml:space="preserve">утвержденными УМК; </w:t>
      </w:r>
    </w:p>
    <w:p w:rsidR="001E5B98" w:rsidRPr="004556DA" w:rsidRDefault="001E5B98" w:rsidP="0012492D">
      <w:pPr>
        <w:pStyle w:val="Default"/>
        <w:spacing w:after="27"/>
        <w:jc w:val="both"/>
      </w:pPr>
      <w:r w:rsidRPr="004556DA">
        <w:t xml:space="preserve">организует работу по составлению перечня учебной литературы, заказываемой на следующий учебный год для реализации образовательной программы Учреждения; </w:t>
      </w:r>
    </w:p>
    <w:p w:rsidR="001E5B98" w:rsidRPr="004556DA" w:rsidRDefault="001E5B98" w:rsidP="0012492D">
      <w:pPr>
        <w:pStyle w:val="Default"/>
        <w:spacing w:after="27"/>
        <w:jc w:val="both"/>
      </w:pPr>
      <w:r w:rsidRPr="004556DA">
        <w:t xml:space="preserve">организует работу с педагогическим коллективом по изучению и анализу Федеральных и Региональных перечней; </w:t>
      </w:r>
    </w:p>
    <w:p w:rsidR="001E5B98" w:rsidRPr="004556DA" w:rsidRDefault="001E5B98" w:rsidP="0012492D">
      <w:pPr>
        <w:pStyle w:val="Default"/>
        <w:spacing w:after="27"/>
        <w:jc w:val="both"/>
      </w:pPr>
      <w:r w:rsidRPr="004556DA">
        <w:t xml:space="preserve">контролирует соответствие реализуемого УМК Учреждения учебным программам, Федеральным и Региональным перечням;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формирует заявку на повышение квалификации учителей по изучению новых УМК.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3.6. Руководитель Учреждения: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несет ответственность за комплектование, полное использование и сохранность фонда учебной литературы;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утверждает список учебной литературы, необходимой для реализации образовательной программы Учреждения;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разрабатывает и утверждает нормативно-правовую базу по учебному </w:t>
      </w:r>
      <w:proofErr w:type="spellStart"/>
      <w:r w:rsidRPr="004556DA">
        <w:t>книгообеспечению</w:t>
      </w:r>
      <w:proofErr w:type="spellEnd"/>
      <w:r w:rsidRPr="004556DA">
        <w:t xml:space="preserve"> в рамках своей компетенции;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>утверждает заказ на учебную литературу на</w:t>
      </w:r>
      <w:r w:rsidR="004556DA">
        <w:t xml:space="preserve"> следующий учебный год с учетом </w:t>
      </w:r>
      <w:r w:rsidRPr="004556DA">
        <w:t xml:space="preserve">многоканального финансирования; </w:t>
      </w:r>
    </w:p>
    <w:p w:rsidR="001E5B98" w:rsidRPr="004556DA" w:rsidRDefault="001E5B98" w:rsidP="0012492D">
      <w:pPr>
        <w:pStyle w:val="Default"/>
        <w:spacing w:after="47"/>
        <w:jc w:val="both"/>
      </w:pPr>
      <w:r w:rsidRPr="004556DA">
        <w:t xml:space="preserve">защищает перед Муниципальным органом заказ на закупку учебной литературы на средства республиканского и муниципального бюджетов; </w:t>
      </w:r>
    </w:p>
    <w:p w:rsidR="001E5B98" w:rsidRPr="004556DA" w:rsidRDefault="001E5B98" w:rsidP="0012492D">
      <w:pPr>
        <w:pStyle w:val="Default"/>
        <w:jc w:val="both"/>
      </w:pPr>
      <w:r w:rsidRPr="004556DA">
        <w:t xml:space="preserve">определяет и контролирует порядок обеспечения учащихся учебной литературой, в </w:t>
      </w:r>
      <w:proofErr w:type="spellStart"/>
      <w:r w:rsidRPr="004556DA">
        <w:t>т.ч</w:t>
      </w:r>
      <w:proofErr w:type="spellEnd"/>
      <w:r w:rsidRPr="004556DA">
        <w:t xml:space="preserve">. из социально незащищенных семей. </w:t>
      </w:r>
    </w:p>
    <w:p w:rsidR="00F8449A" w:rsidRPr="004556DA" w:rsidRDefault="00F8449A">
      <w:pPr>
        <w:rPr>
          <w:sz w:val="24"/>
          <w:szCs w:val="24"/>
        </w:rPr>
      </w:pPr>
    </w:p>
    <w:sectPr w:rsidR="00F8449A" w:rsidRPr="004556DA" w:rsidSect="006C671E">
      <w:pgSz w:w="11906" w:h="17338"/>
      <w:pgMar w:top="567" w:right="567" w:bottom="567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5EE5E3"/>
    <w:multiLevelType w:val="hybridMultilevel"/>
    <w:tmpl w:val="A15BDF1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EAE19350"/>
    <w:multiLevelType w:val="hybridMultilevel"/>
    <w:tmpl w:val="0E03EB9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EC49564E"/>
    <w:multiLevelType w:val="hybridMultilevel"/>
    <w:tmpl w:val="9D509B4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EDCB1C6"/>
    <w:multiLevelType w:val="hybridMultilevel"/>
    <w:tmpl w:val="B7F6309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41F4679F"/>
    <w:multiLevelType w:val="hybridMultilevel"/>
    <w:tmpl w:val="A6043EC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6A4"/>
    <w:rsid w:val="0012492D"/>
    <w:rsid w:val="001E5B98"/>
    <w:rsid w:val="002C56A4"/>
    <w:rsid w:val="0030624D"/>
    <w:rsid w:val="004556DA"/>
    <w:rsid w:val="004E7872"/>
    <w:rsid w:val="006C671E"/>
    <w:rsid w:val="00782EE9"/>
    <w:rsid w:val="007B17D3"/>
    <w:rsid w:val="00C31EC4"/>
    <w:rsid w:val="00F8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6D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E5B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6C67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671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6D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E5B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6C67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67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4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1521</Words>
  <Characters>8672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Toshiba</cp:lastModifiedBy>
  <cp:revision>2</cp:revision>
  <cp:lastPrinted>2019-07-18T06:57:00Z</cp:lastPrinted>
  <dcterms:created xsi:type="dcterms:W3CDTF">2020-08-06T06:27:00Z</dcterms:created>
  <dcterms:modified xsi:type="dcterms:W3CDTF">2020-08-06T06:27:00Z</dcterms:modified>
</cp:coreProperties>
</file>